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0F84" w14:textId="147FF5F5" w:rsidR="005B23BA" w:rsidRDefault="005E24F7" w:rsidP="005E24F7">
      <w:pPr>
        <w:bidi/>
      </w:pPr>
      <w:r w:rsidRPr="005E24F7">
        <w:t>*</w:t>
      </w:r>
      <w:r w:rsidRPr="005E24F7">
        <w:rPr>
          <w:color w:val="FF0000"/>
          <w:sz w:val="32"/>
          <w:szCs w:val="32"/>
          <w:rtl/>
        </w:rPr>
        <w:t>اطلاعیه اداره سنجش و ارزشیابی اداره کل آموزش فنی و حرفه ای استان تهران</w:t>
      </w:r>
      <w:r>
        <w:rPr>
          <w:color w:val="FF0000"/>
          <w:sz w:val="32"/>
          <w:szCs w:val="32"/>
        </w:rPr>
        <w:t xml:space="preserve"> </w:t>
      </w:r>
      <w:r w:rsidRPr="005E24F7">
        <w:rPr>
          <w:color w:val="FF0000"/>
          <w:sz w:val="32"/>
          <w:szCs w:val="32"/>
        </w:rPr>
        <w:t>*</w:t>
      </w:r>
      <w:r w:rsidRPr="005E24F7">
        <w:rPr>
          <w:sz w:val="32"/>
          <w:szCs w:val="32"/>
        </w:rPr>
        <w:t xml:space="preserve"> </w:t>
      </w:r>
      <w:r w:rsidRPr="005E24F7">
        <w:rPr>
          <w:sz w:val="36"/>
          <w:szCs w:val="36"/>
          <w:rtl/>
        </w:rPr>
        <w:t>به اطلاع کلیه مراکز دولتی، موسسات آموزشگاههای آزاد و متقاضیان آزمونهای الکترونیکی و عملی استان تهران می رساند: در راستای ایحاد تسهیل و نیز با توجه اطلاعیه استانداری مبنی بر تاکید بر دورکاری با توجه به شرایط موجود، و براساس مصوبات جلسه پدافندغیرعامل اداره کل، آزمونهای کتبی(الکترونیکی) و عملی از روز دوشنبه مورخه 1404/03/26 لغایت روز چهارشنبه مورخ 1404/03/28 کنسل می باشد. لذا تاریخ مجدد برای متقاضیان محترم متعاقبا تعیین و کارت ورود به جلسه جدید در سامانه بارگذاری خواهد شد. بنابراین نسبت به اطلاع رسانی لازم به ذینفعان اقدام مقتضی مبذول فرمائید</w:t>
      </w:r>
      <w:r w:rsidRPr="005E24F7">
        <w:rPr>
          <w:sz w:val="36"/>
          <w:szCs w:val="36"/>
        </w:rPr>
        <w:t xml:space="preserve">. </w:t>
      </w:r>
      <w:r w:rsidRPr="005E24F7">
        <w:rPr>
          <w:sz w:val="36"/>
          <w:szCs w:val="36"/>
          <w:rtl/>
        </w:rPr>
        <w:t>اداره سنجش و ارزشیابی اداره کل آموزش فنی و حرفه ای استان تهران</w:t>
      </w:r>
    </w:p>
    <w:sectPr w:rsidR="005B23BA" w:rsidSect="005E24F7">
      <w:pgSz w:w="11906" w:h="8391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F7"/>
    <w:rsid w:val="001366BE"/>
    <w:rsid w:val="001A3D00"/>
    <w:rsid w:val="002805FF"/>
    <w:rsid w:val="002A6BFD"/>
    <w:rsid w:val="002B7352"/>
    <w:rsid w:val="003217BA"/>
    <w:rsid w:val="00362B45"/>
    <w:rsid w:val="00461B88"/>
    <w:rsid w:val="004E55FC"/>
    <w:rsid w:val="00561A32"/>
    <w:rsid w:val="005A584F"/>
    <w:rsid w:val="005B23BA"/>
    <w:rsid w:val="005E24F7"/>
    <w:rsid w:val="00764A48"/>
    <w:rsid w:val="008C5515"/>
    <w:rsid w:val="00C6099F"/>
    <w:rsid w:val="00E57488"/>
    <w:rsid w:val="00EE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E07D10"/>
  <w15:chartTrackingRefBased/>
  <w15:docId w15:val="{5E04B5DF-0B30-4B53-97FD-736014D1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bCs/>
        <w:sz w:val="22"/>
        <w:szCs w:val="22"/>
        <w:u w:color="FF000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FD"/>
  </w:style>
  <w:style w:type="paragraph" w:styleId="Heading1">
    <w:name w:val="heading 1"/>
    <w:basedOn w:val="Normal"/>
    <w:next w:val="Normal"/>
    <w:link w:val="Heading1Char"/>
    <w:uiPriority w:val="9"/>
    <w:qFormat/>
    <w:rsid w:val="005E2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4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4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4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4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4F7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1</cp:revision>
  <dcterms:created xsi:type="dcterms:W3CDTF">2025-06-15T10:40:00Z</dcterms:created>
  <dcterms:modified xsi:type="dcterms:W3CDTF">2025-06-15T10:41:00Z</dcterms:modified>
</cp:coreProperties>
</file>